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BC8D3" w14:textId="10A8805E" w:rsidR="008E6819" w:rsidRDefault="008E6819" w:rsidP="008E6819">
      <w:pPr>
        <w:pStyle w:val="Ttulo1"/>
        <w:keepNext/>
        <w:widowControl w:val="0"/>
        <w:pBdr>
          <w:bottom w:val="single" w:sz="12" w:space="1" w:color="C00000"/>
        </w:pBdr>
        <w:overflowPunct/>
        <w:autoSpaceDE/>
        <w:autoSpaceDN/>
        <w:adjustRightInd/>
        <w:spacing w:after="60"/>
        <w:jc w:val="center"/>
        <w:textAlignment w:val="auto"/>
        <w:rPr>
          <w:rStyle w:val="nfasisintenso"/>
          <w:rFonts w:ascii="Calibri" w:hAnsi="Calibri"/>
          <w:b/>
          <w:i w:val="0"/>
          <w:color w:val="000000"/>
          <w:kern w:val="32"/>
          <w:szCs w:val="28"/>
          <w:lang w:val="es-ES"/>
        </w:rPr>
      </w:pPr>
      <w:r>
        <w:rPr>
          <w:rStyle w:val="nfasisintenso"/>
          <w:rFonts w:ascii="Calibri" w:hAnsi="Calibri"/>
          <w:b/>
          <w:i w:val="0"/>
          <w:color w:val="000000"/>
          <w:kern w:val="32"/>
          <w:szCs w:val="28"/>
          <w:lang w:val="es-ES"/>
        </w:rPr>
        <w:t>ANEXO FORMATO Y PUNTUACIÓN NO FÓRMULAS</w:t>
      </w:r>
    </w:p>
    <w:p w14:paraId="2B515923" w14:textId="19209E37" w:rsidR="00116023" w:rsidRPr="00A726C5" w:rsidRDefault="00116023" w:rsidP="008E6819">
      <w:pPr>
        <w:rPr>
          <w:rFonts w:ascii="Calibri" w:hAnsi="Calibri" w:cs="Calibri"/>
          <w:lang w:eastAsia="es-ES"/>
        </w:rPr>
      </w:pPr>
    </w:p>
    <w:p w14:paraId="496DC9B8" w14:textId="77777777" w:rsidR="009967A3" w:rsidRPr="00DC269C" w:rsidRDefault="009967A3" w:rsidP="009967A3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A continuación, se describe el formato y puntuación </w:t>
      </w:r>
      <w:proofErr w:type="gramStart"/>
      <w:r w:rsidRPr="00DC269C">
        <w:rPr>
          <w:rFonts w:asciiTheme="minorHAnsi" w:hAnsiTheme="minorHAnsi" w:cstheme="minorHAnsi"/>
          <w:sz w:val="22"/>
        </w:rPr>
        <w:t>a</w:t>
      </w:r>
      <w:proofErr w:type="gramEnd"/>
      <w:r w:rsidRPr="00DC269C">
        <w:rPr>
          <w:rFonts w:asciiTheme="minorHAnsi" w:hAnsiTheme="minorHAnsi" w:cstheme="minorHAnsi"/>
          <w:sz w:val="22"/>
        </w:rPr>
        <w:t xml:space="preserve"> tener en cuenta en los criterios cuantificables mediante juicio de valor de la presente licitación:</w:t>
      </w:r>
    </w:p>
    <w:p w14:paraId="362BCD3F" w14:textId="77777777" w:rsidR="009967A3" w:rsidRPr="00DC269C" w:rsidRDefault="009967A3" w:rsidP="008E6819">
      <w:pPr>
        <w:tabs>
          <w:tab w:val="left" w:pos="3060"/>
        </w:tabs>
        <w:rPr>
          <w:rFonts w:asciiTheme="minorHAnsi" w:hAnsiTheme="minorHAnsi" w:cstheme="minorHAnsi"/>
          <w:b/>
          <w:sz w:val="22"/>
        </w:rPr>
      </w:pPr>
    </w:p>
    <w:p w14:paraId="2719C3EF" w14:textId="1918A7EA" w:rsidR="008E6819" w:rsidRPr="00DC269C" w:rsidRDefault="00244ACD" w:rsidP="008E6819">
      <w:pPr>
        <w:tabs>
          <w:tab w:val="left" w:pos="3060"/>
        </w:tabs>
        <w:rPr>
          <w:rFonts w:asciiTheme="minorHAnsi" w:hAnsiTheme="minorHAnsi" w:cstheme="minorHAnsi"/>
          <w:b/>
          <w:sz w:val="22"/>
        </w:rPr>
      </w:pPr>
      <w:r w:rsidRPr="00DC269C">
        <w:rPr>
          <w:rFonts w:asciiTheme="minorHAnsi" w:hAnsiTheme="minorHAnsi" w:cstheme="minorHAnsi"/>
          <w:b/>
          <w:sz w:val="22"/>
        </w:rPr>
        <w:t>6</w:t>
      </w:r>
      <w:r w:rsidR="008E6819" w:rsidRPr="00DC269C">
        <w:rPr>
          <w:rFonts w:asciiTheme="minorHAnsi" w:hAnsiTheme="minorHAnsi" w:cstheme="minorHAnsi"/>
          <w:b/>
          <w:sz w:val="22"/>
        </w:rPr>
        <w:t xml:space="preserve">. </w:t>
      </w:r>
      <w:r w:rsidR="005C1A3C" w:rsidRPr="00DC269C">
        <w:rPr>
          <w:rFonts w:asciiTheme="minorHAnsi" w:hAnsiTheme="minorHAnsi" w:cstheme="minorHAnsi"/>
          <w:b/>
          <w:sz w:val="22"/>
        </w:rPr>
        <w:t>Mejora</w:t>
      </w:r>
      <w:r w:rsidR="009A1E40" w:rsidRPr="00DC269C">
        <w:rPr>
          <w:rFonts w:asciiTheme="minorHAnsi" w:hAnsiTheme="minorHAnsi" w:cstheme="minorHAnsi"/>
          <w:b/>
          <w:sz w:val="22"/>
        </w:rPr>
        <w:t xml:space="preserve"> programa mantenimiento preventivo</w:t>
      </w:r>
    </w:p>
    <w:p w14:paraId="227E5CA7" w14:textId="77777777" w:rsidR="008E6819" w:rsidRPr="00DC269C" w:rsidRDefault="008E6819" w:rsidP="008E6819">
      <w:pPr>
        <w:tabs>
          <w:tab w:val="left" w:pos="3060"/>
        </w:tabs>
        <w:rPr>
          <w:rFonts w:asciiTheme="minorHAnsi" w:hAnsiTheme="minorHAnsi" w:cstheme="minorHAnsi"/>
          <w:b/>
          <w:sz w:val="22"/>
        </w:rPr>
      </w:pPr>
    </w:p>
    <w:p w14:paraId="77A3896B" w14:textId="77777777" w:rsidR="007341BF" w:rsidRPr="00DC269C" w:rsidRDefault="007341BF" w:rsidP="007341BF">
      <w:pPr>
        <w:tabs>
          <w:tab w:val="left" w:pos="3060"/>
        </w:tabs>
        <w:rPr>
          <w:rFonts w:asciiTheme="minorHAnsi" w:hAnsiTheme="minorHAnsi" w:cstheme="minorHAnsi"/>
          <w:b/>
          <w:i/>
          <w:sz w:val="22"/>
        </w:rPr>
      </w:pPr>
      <w:r w:rsidRPr="00DC269C">
        <w:rPr>
          <w:rFonts w:asciiTheme="minorHAnsi" w:hAnsiTheme="minorHAnsi" w:cstheme="minorHAnsi"/>
          <w:b/>
          <w:i/>
          <w:sz w:val="22"/>
        </w:rPr>
        <w:t xml:space="preserve">Exigencias mínimas del criterio: </w:t>
      </w:r>
    </w:p>
    <w:p w14:paraId="566C97A8" w14:textId="77777777" w:rsidR="007341BF" w:rsidRPr="00DC269C" w:rsidRDefault="007341BF" w:rsidP="00224AB5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</w:p>
    <w:p w14:paraId="2E95D8D4" w14:textId="26C0BC7D" w:rsidR="008E6819" w:rsidRPr="00DC269C" w:rsidRDefault="00224AB5" w:rsidP="00224AB5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- </w:t>
      </w:r>
      <w:r w:rsidR="00B94170" w:rsidRPr="00DC269C">
        <w:rPr>
          <w:rFonts w:asciiTheme="minorHAnsi" w:hAnsiTheme="minorHAnsi" w:cstheme="minorHAnsi"/>
          <w:sz w:val="22"/>
        </w:rPr>
        <w:t>Se valorará la descripción por parte de los licitadores, de las ta</w:t>
      </w:r>
      <w:r w:rsidRPr="00DC269C">
        <w:rPr>
          <w:rFonts w:asciiTheme="minorHAnsi" w:hAnsiTheme="minorHAnsi" w:cstheme="minorHAnsi"/>
          <w:sz w:val="22"/>
        </w:rPr>
        <w:t>reas adicionales a las</w:t>
      </w:r>
      <w:r w:rsidR="00B94170" w:rsidRPr="00DC269C">
        <w:rPr>
          <w:rFonts w:asciiTheme="minorHAnsi" w:hAnsiTheme="minorHAnsi" w:cstheme="minorHAnsi"/>
          <w:sz w:val="22"/>
        </w:rPr>
        <w:t xml:space="preserve"> indicadas como</w:t>
      </w:r>
      <w:r w:rsidRPr="00DC269C">
        <w:rPr>
          <w:rFonts w:asciiTheme="minorHAnsi" w:hAnsiTheme="minorHAnsi" w:cstheme="minorHAnsi"/>
          <w:sz w:val="22"/>
        </w:rPr>
        <w:t xml:space="preserve"> obligatorias en el mantenimiento preventivo aportado por FREMAP</w:t>
      </w:r>
    </w:p>
    <w:p w14:paraId="0F8BF7CE" w14:textId="77777777" w:rsidR="00224AB5" w:rsidRPr="00DC269C" w:rsidRDefault="00224AB5" w:rsidP="00224AB5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</w:p>
    <w:p w14:paraId="2F990C50" w14:textId="11656E93" w:rsidR="007341BF" w:rsidRPr="00DC269C" w:rsidRDefault="007341BF" w:rsidP="007341BF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b/>
          <w:sz w:val="22"/>
        </w:rPr>
        <w:t>Puntuación:</w:t>
      </w:r>
      <w:r w:rsidRPr="00DC269C">
        <w:rPr>
          <w:rFonts w:asciiTheme="minorHAnsi" w:hAnsiTheme="minorHAnsi" w:cstheme="minorHAnsi"/>
          <w:b/>
          <w:sz w:val="22"/>
        </w:rPr>
        <w:br/>
      </w:r>
      <w:r w:rsidRPr="00DC269C">
        <w:rPr>
          <w:rFonts w:asciiTheme="minorHAnsi" w:hAnsiTheme="minorHAnsi" w:cstheme="minorHAnsi"/>
          <w:sz w:val="22"/>
        </w:rPr>
        <w:t>- Al que no cumpla las exigencias mínimas</w:t>
      </w:r>
      <w:r w:rsidR="004532B5" w:rsidRPr="00DC269C">
        <w:rPr>
          <w:rFonts w:asciiTheme="minorHAnsi" w:hAnsiTheme="minorHAnsi" w:cstheme="minorHAnsi"/>
          <w:sz w:val="22"/>
        </w:rPr>
        <w:t xml:space="preserve"> del criterio</w:t>
      </w:r>
      <w:r w:rsidRPr="00DC269C">
        <w:rPr>
          <w:rFonts w:asciiTheme="minorHAnsi" w:hAnsiTheme="minorHAnsi" w:cstheme="minorHAnsi"/>
          <w:sz w:val="22"/>
        </w:rPr>
        <w:t xml:space="preserve">. </w:t>
      </w:r>
      <w:r w:rsidRPr="00DC269C">
        <w:rPr>
          <w:rFonts w:asciiTheme="minorHAnsi" w:hAnsiTheme="minorHAnsi" w:cstheme="minorHAnsi"/>
          <w:b/>
          <w:sz w:val="22"/>
        </w:rPr>
        <w:t>(0 puntos)</w:t>
      </w:r>
    </w:p>
    <w:p w14:paraId="1D7A34B4" w14:textId="0A890F8D" w:rsidR="007341BF" w:rsidRPr="00DC269C" w:rsidRDefault="007341BF" w:rsidP="007341BF">
      <w:pPr>
        <w:tabs>
          <w:tab w:val="left" w:pos="3060"/>
        </w:tabs>
        <w:rPr>
          <w:rFonts w:asciiTheme="minorHAnsi" w:hAnsiTheme="minorHAnsi" w:cstheme="minorHAnsi"/>
          <w:b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- Al que indique algunas tareas adicionales pero la implantación de </w:t>
      </w:r>
      <w:proofErr w:type="gramStart"/>
      <w:r w:rsidRPr="00DC269C">
        <w:rPr>
          <w:rFonts w:asciiTheme="minorHAnsi" w:hAnsiTheme="minorHAnsi" w:cstheme="minorHAnsi"/>
          <w:sz w:val="22"/>
        </w:rPr>
        <w:t>las mismas</w:t>
      </w:r>
      <w:proofErr w:type="gramEnd"/>
      <w:r w:rsidRPr="00DC269C">
        <w:rPr>
          <w:rFonts w:asciiTheme="minorHAnsi" w:hAnsiTheme="minorHAnsi" w:cstheme="minorHAnsi"/>
          <w:sz w:val="22"/>
        </w:rPr>
        <w:t xml:space="preserve"> no </w:t>
      </w:r>
      <w:r w:rsidR="00B94170" w:rsidRPr="00DC269C">
        <w:rPr>
          <w:rFonts w:asciiTheme="minorHAnsi" w:hAnsiTheme="minorHAnsi" w:cstheme="minorHAnsi"/>
          <w:sz w:val="22"/>
        </w:rPr>
        <w:t>resulte</w:t>
      </w:r>
      <w:r w:rsidRPr="00DC269C">
        <w:rPr>
          <w:rFonts w:asciiTheme="minorHAnsi" w:hAnsiTheme="minorHAnsi" w:cstheme="minorHAnsi"/>
          <w:sz w:val="22"/>
        </w:rPr>
        <w:t xml:space="preserve"> coherente</w:t>
      </w:r>
      <w:r w:rsidR="00B94170" w:rsidRPr="00DC269C">
        <w:rPr>
          <w:rFonts w:asciiTheme="minorHAnsi" w:hAnsiTheme="minorHAnsi" w:cstheme="minorHAnsi"/>
          <w:sz w:val="22"/>
        </w:rPr>
        <w:t xml:space="preserve"> ni factible para FREMAP.</w:t>
      </w:r>
      <w:r w:rsidRPr="00DC269C">
        <w:rPr>
          <w:rFonts w:asciiTheme="minorHAnsi" w:hAnsiTheme="minorHAnsi" w:cstheme="minorHAnsi"/>
          <w:sz w:val="22"/>
        </w:rPr>
        <w:t xml:space="preserve"> </w:t>
      </w:r>
      <w:r w:rsidRPr="00DC269C">
        <w:rPr>
          <w:rFonts w:asciiTheme="minorHAnsi" w:hAnsiTheme="minorHAnsi" w:cstheme="minorHAnsi"/>
          <w:b/>
          <w:sz w:val="22"/>
        </w:rPr>
        <w:t>(1,50 puntos)</w:t>
      </w:r>
    </w:p>
    <w:p w14:paraId="7444967C" w14:textId="77777777" w:rsidR="007341BF" w:rsidRPr="00DC269C" w:rsidRDefault="007341BF" w:rsidP="007341BF">
      <w:pPr>
        <w:tabs>
          <w:tab w:val="left" w:pos="3060"/>
        </w:tabs>
        <w:rPr>
          <w:rFonts w:asciiTheme="minorHAnsi" w:hAnsiTheme="minorHAnsi" w:cstheme="minorHAnsi"/>
          <w:b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- Al que indique algunas tareas adicionales siendo además la implantación coherente </w:t>
      </w:r>
      <w:r w:rsidRPr="00DC269C">
        <w:rPr>
          <w:rFonts w:asciiTheme="minorHAnsi" w:hAnsiTheme="minorHAnsi" w:cstheme="minorHAnsi"/>
          <w:b/>
          <w:sz w:val="22"/>
        </w:rPr>
        <w:t>(4 puntos)</w:t>
      </w:r>
    </w:p>
    <w:p w14:paraId="064DFCA0" w14:textId="3F23F694" w:rsidR="007341BF" w:rsidRPr="00DC269C" w:rsidRDefault="007341BF" w:rsidP="007341BF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- Al que cumpla </w:t>
      </w:r>
      <w:r w:rsidR="00EF6E0D" w:rsidRPr="00DC269C">
        <w:rPr>
          <w:rFonts w:asciiTheme="minorHAnsi" w:hAnsiTheme="minorHAnsi" w:cstheme="minorHAnsi"/>
          <w:sz w:val="22"/>
        </w:rPr>
        <w:t xml:space="preserve">y desarrolle con detalle </w:t>
      </w:r>
      <w:r w:rsidRPr="00DC269C">
        <w:rPr>
          <w:rFonts w:asciiTheme="minorHAnsi" w:hAnsiTheme="minorHAnsi" w:cstheme="minorHAnsi"/>
          <w:sz w:val="22"/>
        </w:rPr>
        <w:t xml:space="preserve">las exigencias mínimas del criterio y su planificación se adecua totalmente a lo solicitado en el pliego técnico </w:t>
      </w:r>
      <w:r w:rsidRPr="00DC269C">
        <w:rPr>
          <w:rFonts w:asciiTheme="minorHAnsi" w:hAnsiTheme="minorHAnsi" w:cstheme="minorHAnsi"/>
          <w:b/>
          <w:bCs/>
          <w:sz w:val="22"/>
        </w:rPr>
        <w:t>(5 puntos).</w:t>
      </w:r>
    </w:p>
    <w:p w14:paraId="78E1370D" w14:textId="1938CAEF" w:rsidR="007341BF" w:rsidRPr="00DC269C" w:rsidRDefault="007341BF" w:rsidP="007341BF">
      <w:pPr>
        <w:tabs>
          <w:tab w:val="left" w:pos="3060"/>
        </w:tabs>
        <w:ind w:left="3060" w:hanging="3060"/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>- Para la mejor solución</w:t>
      </w:r>
      <w:r w:rsidR="00EF6E0D" w:rsidRPr="00DC269C">
        <w:rPr>
          <w:rFonts w:asciiTheme="minorHAnsi" w:hAnsiTheme="minorHAnsi" w:cstheme="minorHAnsi"/>
          <w:sz w:val="22"/>
        </w:rPr>
        <w:t xml:space="preserve"> que aporte ventajas sobre el resto</w:t>
      </w:r>
      <w:r w:rsidRPr="00DC269C">
        <w:rPr>
          <w:rFonts w:asciiTheme="minorHAnsi" w:hAnsiTheme="minorHAnsi" w:cstheme="minorHAnsi"/>
          <w:sz w:val="22"/>
        </w:rPr>
        <w:t xml:space="preserve"> </w:t>
      </w:r>
      <w:r w:rsidRPr="00DC269C">
        <w:rPr>
          <w:rFonts w:asciiTheme="minorHAnsi" w:hAnsiTheme="minorHAnsi" w:cstheme="minorHAnsi"/>
          <w:b/>
          <w:sz w:val="22"/>
        </w:rPr>
        <w:t>(7 puntos)</w:t>
      </w:r>
      <w:r w:rsidRPr="00DC269C">
        <w:rPr>
          <w:rFonts w:asciiTheme="minorHAnsi" w:hAnsiTheme="minorHAnsi" w:cstheme="minorHAnsi"/>
          <w:sz w:val="22"/>
        </w:rPr>
        <w:t>.</w:t>
      </w:r>
    </w:p>
    <w:p w14:paraId="44C4A8A4" w14:textId="77777777" w:rsidR="00224AB5" w:rsidRPr="00DC269C" w:rsidRDefault="00224AB5" w:rsidP="00224AB5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</w:p>
    <w:p w14:paraId="4DC5B6D2" w14:textId="77777777" w:rsidR="006A1C1F" w:rsidRPr="00DC269C" w:rsidRDefault="006A1C1F" w:rsidP="006A1C1F">
      <w:pPr>
        <w:tabs>
          <w:tab w:val="left" w:pos="3060"/>
        </w:tabs>
        <w:rPr>
          <w:rFonts w:asciiTheme="minorHAnsi" w:hAnsiTheme="minorHAnsi" w:cstheme="minorHAnsi"/>
          <w:b/>
          <w:i/>
          <w:sz w:val="22"/>
        </w:rPr>
      </w:pPr>
      <w:r w:rsidRPr="00DC269C">
        <w:rPr>
          <w:rFonts w:asciiTheme="minorHAnsi" w:hAnsiTheme="minorHAnsi" w:cstheme="minorHAnsi"/>
          <w:b/>
          <w:i/>
          <w:sz w:val="22"/>
        </w:rPr>
        <w:t>Formato:</w:t>
      </w:r>
    </w:p>
    <w:p w14:paraId="350380FD" w14:textId="77777777" w:rsidR="006A1C1F" w:rsidRPr="00DC269C" w:rsidRDefault="006A1C1F" w:rsidP="006A1C1F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6278368F" w14:textId="77777777" w:rsidR="006A1C1F" w:rsidRPr="00DC269C" w:rsidRDefault="006A1C1F" w:rsidP="006A1C1F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>El licitador aportará un máximo de 6 páginas A4 numeradas de letra Calibri (Tamaño 11) para dar contestación a este apartado, sin contar portada e índice, se valorará las 6 primeras páginas en caso de aportar más número de hojas.</w:t>
      </w:r>
    </w:p>
    <w:p w14:paraId="7D8FE406" w14:textId="77777777" w:rsidR="00224AB5" w:rsidRPr="00DC269C" w:rsidRDefault="00224AB5" w:rsidP="00224AB5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</w:p>
    <w:p w14:paraId="6CD0BF33" w14:textId="77777777" w:rsidR="00224AB5" w:rsidRPr="00DC269C" w:rsidRDefault="00224AB5" w:rsidP="00224AB5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</w:p>
    <w:p w14:paraId="45AC16DB" w14:textId="16C410DB" w:rsidR="008E6819" w:rsidRPr="00DC269C" w:rsidRDefault="00244ACD" w:rsidP="008E6819">
      <w:pPr>
        <w:tabs>
          <w:tab w:val="left" w:pos="3060"/>
        </w:tabs>
        <w:rPr>
          <w:rFonts w:asciiTheme="minorHAnsi" w:hAnsiTheme="minorHAnsi" w:cstheme="minorHAnsi"/>
          <w:b/>
          <w:sz w:val="22"/>
        </w:rPr>
      </w:pPr>
      <w:r w:rsidRPr="00DC269C">
        <w:rPr>
          <w:rFonts w:asciiTheme="minorHAnsi" w:hAnsiTheme="minorHAnsi" w:cstheme="minorHAnsi"/>
          <w:b/>
          <w:sz w:val="22"/>
        </w:rPr>
        <w:t>7</w:t>
      </w:r>
      <w:r w:rsidR="008E6819" w:rsidRPr="00DC269C">
        <w:rPr>
          <w:rFonts w:asciiTheme="minorHAnsi" w:hAnsiTheme="minorHAnsi" w:cstheme="minorHAnsi"/>
          <w:b/>
          <w:sz w:val="22"/>
        </w:rPr>
        <w:t xml:space="preserve">. </w:t>
      </w:r>
      <w:r w:rsidR="006A1C1F" w:rsidRPr="00DC269C">
        <w:rPr>
          <w:rFonts w:asciiTheme="minorHAnsi" w:hAnsiTheme="minorHAnsi" w:cstheme="minorHAnsi"/>
          <w:b/>
          <w:sz w:val="22"/>
        </w:rPr>
        <w:t xml:space="preserve">Informe </w:t>
      </w:r>
      <w:r w:rsidR="00BC5C89" w:rsidRPr="00DC269C">
        <w:rPr>
          <w:rFonts w:asciiTheme="minorHAnsi" w:hAnsiTheme="minorHAnsi" w:cstheme="minorHAnsi"/>
          <w:b/>
          <w:sz w:val="22"/>
        </w:rPr>
        <w:t>inicial de las instalaciones</w:t>
      </w:r>
    </w:p>
    <w:p w14:paraId="75F5A13A" w14:textId="77777777" w:rsidR="008E6819" w:rsidRPr="00DC269C" w:rsidRDefault="008E6819" w:rsidP="008E6819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6B372DD2" w14:textId="77777777" w:rsidR="008E6819" w:rsidRPr="00DC269C" w:rsidRDefault="008E6819" w:rsidP="008E6819">
      <w:pPr>
        <w:tabs>
          <w:tab w:val="left" w:pos="3060"/>
        </w:tabs>
        <w:rPr>
          <w:rFonts w:asciiTheme="minorHAnsi" w:hAnsiTheme="minorHAnsi" w:cstheme="minorHAnsi"/>
          <w:b/>
          <w:i/>
          <w:sz w:val="22"/>
        </w:rPr>
      </w:pPr>
      <w:r w:rsidRPr="00DC269C">
        <w:rPr>
          <w:rFonts w:asciiTheme="minorHAnsi" w:hAnsiTheme="minorHAnsi" w:cstheme="minorHAnsi"/>
          <w:b/>
          <w:i/>
          <w:sz w:val="22"/>
        </w:rPr>
        <w:t xml:space="preserve">Exigencias mínimas del criterio: </w:t>
      </w:r>
    </w:p>
    <w:p w14:paraId="3EE5C5F4" w14:textId="77777777" w:rsidR="008E6819" w:rsidRPr="00DC269C" w:rsidRDefault="008E6819" w:rsidP="008E6819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49C1B7DE" w14:textId="77777777" w:rsidR="00E9372C" w:rsidRPr="00DC269C" w:rsidRDefault="00E9372C" w:rsidP="00E9372C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>1º La metodología que emplearán para la realización del informe inicial.</w:t>
      </w:r>
    </w:p>
    <w:p w14:paraId="27B7A75A" w14:textId="77777777" w:rsidR="00E9372C" w:rsidRPr="00DC269C" w:rsidRDefault="00E9372C" w:rsidP="00E9372C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4B9BEA28" w14:textId="77777777" w:rsidR="00E9372C" w:rsidRPr="00DC269C" w:rsidRDefault="00E9372C" w:rsidP="00E9372C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2º Los criterios que van a seguir para su elaboración y contenido </w:t>
      </w:r>
      <w:proofErr w:type="gramStart"/>
      <w:r w:rsidRPr="00DC269C">
        <w:rPr>
          <w:rFonts w:asciiTheme="minorHAnsi" w:hAnsiTheme="minorHAnsi" w:cstheme="minorHAnsi"/>
          <w:sz w:val="22"/>
        </w:rPr>
        <w:t>del mismo</w:t>
      </w:r>
      <w:proofErr w:type="gramEnd"/>
      <w:r w:rsidRPr="00DC269C">
        <w:rPr>
          <w:rFonts w:asciiTheme="minorHAnsi" w:hAnsiTheme="minorHAnsi" w:cstheme="minorHAnsi"/>
          <w:sz w:val="22"/>
        </w:rPr>
        <w:t xml:space="preserve">, incluyendo el personal junto a su perfil, que realizará dicho informe. </w:t>
      </w:r>
    </w:p>
    <w:p w14:paraId="3772DECB" w14:textId="77777777" w:rsidR="00E9372C" w:rsidRPr="00DC269C" w:rsidRDefault="00E9372C" w:rsidP="00E9372C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218CEDBA" w14:textId="6498C9BA" w:rsidR="008E6819" w:rsidRPr="00DC269C" w:rsidRDefault="00E9372C" w:rsidP="00E9372C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3º Un cronograma indicando las actuaciones que realizarán y los medios humanos y materiales que utilizarán en cada punto. De cara a la elaboración del cronograma tomar como </w:t>
      </w:r>
      <w:r w:rsidR="00BB0F00" w:rsidRPr="00DC269C">
        <w:rPr>
          <w:rFonts w:asciiTheme="minorHAnsi" w:hAnsiTheme="minorHAnsi" w:cstheme="minorHAnsi"/>
          <w:sz w:val="22"/>
        </w:rPr>
        <w:t xml:space="preserve">supuesto día de inicio el </w:t>
      </w:r>
      <w:r w:rsidR="00880017">
        <w:rPr>
          <w:rFonts w:asciiTheme="minorHAnsi" w:hAnsiTheme="minorHAnsi" w:cstheme="minorHAnsi"/>
          <w:sz w:val="22"/>
        </w:rPr>
        <w:t>01/03/2026</w:t>
      </w:r>
      <w:r w:rsidR="00BB0F00" w:rsidRPr="00DC269C">
        <w:rPr>
          <w:rFonts w:asciiTheme="minorHAnsi" w:hAnsiTheme="minorHAnsi" w:cstheme="minorHAnsi"/>
          <w:sz w:val="22"/>
        </w:rPr>
        <w:t>, teniendo en cuenta que el día de inicio indicado es de carácter orientativo.</w:t>
      </w:r>
    </w:p>
    <w:p w14:paraId="58E9336B" w14:textId="77777777" w:rsidR="00E9372C" w:rsidRPr="00DC269C" w:rsidRDefault="00E9372C" w:rsidP="00E9372C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2FD16859" w14:textId="77777777" w:rsidR="00B45003" w:rsidRPr="00DC269C" w:rsidRDefault="00B45003" w:rsidP="00B45003">
      <w:pPr>
        <w:tabs>
          <w:tab w:val="left" w:pos="3060"/>
        </w:tabs>
        <w:rPr>
          <w:rFonts w:asciiTheme="minorHAnsi" w:hAnsiTheme="minorHAnsi" w:cstheme="minorHAnsi"/>
          <w:b/>
          <w:i/>
          <w:sz w:val="22"/>
        </w:rPr>
      </w:pPr>
      <w:r w:rsidRPr="00DC269C">
        <w:rPr>
          <w:rFonts w:asciiTheme="minorHAnsi" w:hAnsiTheme="minorHAnsi" w:cstheme="minorHAnsi"/>
          <w:b/>
          <w:i/>
          <w:sz w:val="22"/>
        </w:rPr>
        <w:t>Puntuación:</w:t>
      </w:r>
    </w:p>
    <w:p w14:paraId="0F9CDD5A" w14:textId="77777777" w:rsidR="00B45003" w:rsidRPr="00DC269C" w:rsidRDefault="00B45003" w:rsidP="00B45003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0FE46FF5" w14:textId="77777777" w:rsidR="00B45003" w:rsidRPr="00DC269C" w:rsidRDefault="00B45003" w:rsidP="00B45003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- Al que no cumpla las exigencias mínimas del criterio </w:t>
      </w:r>
      <w:r w:rsidRPr="00DC269C">
        <w:rPr>
          <w:rFonts w:asciiTheme="minorHAnsi" w:hAnsiTheme="minorHAnsi" w:cstheme="minorHAnsi"/>
          <w:b/>
          <w:sz w:val="22"/>
        </w:rPr>
        <w:t>(0 puntos)</w:t>
      </w:r>
      <w:r w:rsidRPr="00DC269C">
        <w:rPr>
          <w:rFonts w:asciiTheme="minorHAnsi" w:hAnsiTheme="minorHAnsi" w:cstheme="minorHAnsi"/>
          <w:sz w:val="22"/>
        </w:rPr>
        <w:t>.</w:t>
      </w:r>
    </w:p>
    <w:p w14:paraId="49A7CE90" w14:textId="77777777" w:rsidR="00B45003" w:rsidRPr="00DC269C" w:rsidRDefault="00B45003" w:rsidP="00B45003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- Al que cumpla las exigencias mínimas del criterio </w:t>
      </w:r>
      <w:r w:rsidRPr="00DC269C">
        <w:rPr>
          <w:rFonts w:asciiTheme="minorHAnsi" w:hAnsiTheme="minorHAnsi" w:cstheme="minorHAnsi"/>
          <w:b/>
          <w:sz w:val="22"/>
        </w:rPr>
        <w:t>(1 punto)</w:t>
      </w:r>
      <w:r w:rsidRPr="00DC269C">
        <w:rPr>
          <w:rFonts w:asciiTheme="minorHAnsi" w:hAnsiTheme="minorHAnsi" w:cstheme="minorHAnsi"/>
          <w:sz w:val="22"/>
        </w:rPr>
        <w:t>.</w:t>
      </w:r>
    </w:p>
    <w:p w14:paraId="45AC4BDE" w14:textId="77777777" w:rsidR="00B45003" w:rsidRPr="00DC269C" w:rsidRDefault="00B45003" w:rsidP="00B45003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>- Al que cumpla las exigencias mínimas del criterio y se adapta a lo señalado en el pliego, aportando poco detalle en el cronograma adjunto</w:t>
      </w:r>
      <w:r w:rsidRPr="00DC269C">
        <w:rPr>
          <w:rFonts w:asciiTheme="minorHAnsi" w:hAnsiTheme="minorHAnsi" w:cstheme="minorHAnsi"/>
          <w:b/>
          <w:sz w:val="22"/>
        </w:rPr>
        <w:t xml:space="preserve"> (2 puntos)</w:t>
      </w:r>
      <w:r w:rsidRPr="00DC269C">
        <w:rPr>
          <w:rFonts w:asciiTheme="minorHAnsi" w:hAnsiTheme="minorHAnsi" w:cstheme="minorHAnsi"/>
          <w:sz w:val="22"/>
        </w:rPr>
        <w:t>.</w:t>
      </w:r>
    </w:p>
    <w:p w14:paraId="7DE77084" w14:textId="227E6D53" w:rsidR="00B45003" w:rsidRPr="00DC269C" w:rsidRDefault="00B45003" w:rsidP="00B45003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 xml:space="preserve">- Al que cumpla </w:t>
      </w:r>
      <w:r w:rsidR="00EF6E0D" w:rsidRPr="00DC269C">
        <w:rPr>
          <w:rFonts w:asciiTheme="minorHAnsi" w:hAnsiTheme="minorHAnsi" w:cstheme="minorHAnsi"/>
          <w:sz w:val="22"/>
        </w:rPr>
        <w:t xml:space="preserve">y desarrolle con detalle </w:t>
      </w:r>
      <w:r w:rsidRPr="00DC269C">
        <w:rPr>
          <w:rFonts w:asciiTheme="minorHAnsi" w:hAnsiTheme="minorHAnsi" w:cstheme="minorHAnsi"/>
          <w:sz w:val="22"/>
        </w:rPr>
        <w:t>las exigencias mínimas del criterio y se adapta a lo señalado en el pliego, aportando gran nivel de detalle en el cronograma adjunto</w:t>
      </w:r>
      <w:r w:rsidRPr="00DC269C">
        <w:rPr>
          <w:rFonts w:asciiTheme="minorHAnsi" w:hAnsiTheme="minorHAnsi" w:cstheme="minorHAnsi"/>
          <w:b/>
          <w:sz w:val="22"/>
        </w:rPr>
        <w:t xml:space="preserve"> (3 puntos)</w:t>
      </w:r>
      <w:r w:rsidRPr="00DC269C">
        <w:rPr>
          <w:rFonts w:asciiTheme="minorHAnsi" w:hAnsiTheme="minorHAnsi" w:cstheme="minorHAnsi"/>
          <w:sz w:val="22"/>
        </w:rPr>
        <w:t>.</w:t>
      </w:r>
    </w:p>
    <w:p w14:paraId="32D4753C" w14:textId="38BC8257" w:rsidR="00B45003" w:rsidRPr="00DC269C" w:rsidRDefault="00B45003" w:rsidP="00B45003">
      <w:pPr>
        <w:tabs>
          <w:tab w:val="left" w:pos="3060"/>
        </w:tabs>
        <w:ind w:left="142"/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lastRenderedPageBreak/>
        <w:t>- Para la mejor solución</w:t>
      </w:r>
      <w:r w:rsidR="00EF6E0D" w:rsidRPr="00DC269C">
        <w:rPr>
          <w:rFonts w:asciiTheme="minorHAnsi" w:hAnsiTheme="minorHAnsi" w:cstheme="minorHAnsi"/>
          <w:sz w:val="22"/>
        </w:rPr>
        <w:t xml:space="preserve"> que aporte ventajas sobre el resto</w:t>
      </w:r>
      <w:r w:rsidRPr="00DC269C">
        <w:rPr>
          <w:rFonts w:asciiTheme="minorHAnsi" w:hAnsiTheme="minorHAnsi" w:cstheme="minorHAnsi"/>
          <w:sz w:val="22"/>
        </w:rPr>
        <w:t xml:space="preserve">. </w:t>
      </w:r>
      <w:r w:rsidRPr="00DC269C">
        <w:rPr>
          <w:rFonts w:asciiTheme="minorHAnsi" w:hAnsiTheme="minorHAnsi" w:cstheme="minorHAnsi"/>
          <w:b/>
          <w:sz w:val="22"/>
        </w:rPr>
        <w:t>(5 puntos)</w:t>
      </w:r>
      <w:r w:rsidRPr="00DC269C">
        <w:rPr>
          <w:rFonts w:asciiTheme="minorHAnsi" w:hAnsiTheme="minorHAnsi" w:cstheme="minorHAnsi"/>
          <w:sz w:val="22"/>
        </w:rPr>
        <w:t>.</w:t>
      </w:r>
    </w:p>
    <w:p w14:paraId="46314E6F" w14:textId="77777777" w:rsidR="00E9372C" w:rsidRPr="00DC269C" w:rsidRDefault="00E9372C" w:rsidP="00E9372C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3688C9F1" w14:textId="77777777" w:rsidR="008E6819" w:rsidRPr="00DC269C" w:rsidRDefault="008E6819" w:rsidP="008E6819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4228CE22" w14:textId="77777777" w:rsidR="009546B3" w:rsidRPr="00DC269C" w:rsidRDefault="009546B3" w:rsidP="009546B3">
      <w:pPr>
        <w:tabs>
          <w:tab w:val="left" w:pos="3060"/>
        </w:tabs>
        <w:rPr>
          <w:rFonts w:asciiTheme="minorHAnsi" w:hAnsiTheme="minorHAnsi" w:cstheme="minorHAnsi"/>
          <w:b/>
          <w:i/>
          <w:sz w:val="22"/>
        </w:rPr>
      </w:pPr>
      <w:r w:rsidRPr="00DC269C">
        <w:rPr>
          <w:rFonts w:asciiTheme="minorHAnsi" w:hAnsiTheme="minorHAnsi" w:cstheme="minorHAnsi"/>
          <w:b/>
          <w:i/>
          <w:sz w:val="22"/>
        </w:rPr>
        <w:t>Formato:</w:t>
      </w:r>
    </w:p>
    <w:p w14:paraId="3278CA97" w14:textId="77777777" w:rsidR="009546B3" w:rsidRPr="00DC269C" w:rsidRDefault="009546B3" w:rsidP="009546B3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5F00CD55" w14:textId="77777777" w:rsidR="009546B3" w:rsidRPr="00DC269C" w:rsidRDefault="009546B3" w:rsidP="009546B3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>El licitador aportará un máximo de 6 páginas A4 numeradas de letra Calibri (Tamaño 11) para dar contestación a este apartado, sin contar portada e índice, se valorará las 6 primeras páginas en caso de aportar más número de hojas.</w:t>
      </w:r>
    </w:p>
    <w:p w14:paraId="1F5144BA" w14:textId="77777777" w:rsidR="008E6819" w:rsidRPr="00DC269C" w:rsidRDefault="008E6819" w:rsidP="008E6819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1202D451" w14:textId="77777777" w:rsidR="008E6819" w:rsidRPr="00DC269C" w:rsidRDefault="008E6819" w:rsidP="008E6819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DC269C">
        <w:rPr>
          <w:rFonts w:asciiTheme="minorHAnsi" w:hAnsiTheme="minorHAnsi" w:cstheme="minorHAnsi"/>
          <w:b/>
          <w:bCs/>
          <w:sz w:val="22"/>
          <w:szCs w:val="22"/>
        </w:rPr>
        <w:t xml:space="preserve">NOTA PARA TODOS LOS APARTADOS: </w:t>
      </w:r>
    </w:p>
    <w:p w14:paraId="1197F0A2" w14:textId="77777777" w:rsidR="008E6819" w:rsidRPr="00DC269C" w:rsidRDefault="008E6819" w:rsidP="008E681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CF73C17" w14:textId="77777777" w:rsidR="008E6819" w:rsidRPr="00DC269C" w:rsidRDefault="008E6819" w:rsidP="008E6819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  <w:r w:rsidRPr="00DC269C">
        <w:rPr>
          <w:rFonts w:asciiTheme="minorHAnsi" w:hAnsiTheme="minorHAnsi" w:cstheme="minorHAnsi"/>
          <w:b/>
          <w:bCs/>
          <w:sz w:val="22"/>
          <w:szCs w:val="22"/>
        </w:rPr>
        <w:t xml:space="preserve">Se puntuarán también de forma proporcional con respecto al resto de ofertas, según el grado de cumplimiento y de calidad de todos los parámetros mencionados en los diferentes apartados de los presentes criterios de valoración, en aquellos casos que proceda. </w:t>
      </w:r>
    </w:p>
    <w:p w14:paraId="03C8EB8B" w14:textId="77777777" w:rsidR="008E6819" w:rsidRPr="00DC269C" w:rsidRDefault="008E6819" w:rsidP="008E681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E00D4EA" w14:textId="77777777" w:rsidR="008E6819" w:rsidRPr="00DC269C" w:rsidRDefault="008E6819" w:rsidP="008E6819">
      <w:pPr>
        <w:tabs>
          <w:tab w:val="left" w:pos="3060"/>
        </w:tabs>
        <w:rPr>
          <w:rFonts w:asciiTheme="minorHAnsi" w:hAnsiTheme="minorHAnsi" w:cstheme="minorHAnsi"/>
          <w:sz w:val="22"/>
          <w:u w:val="single"/>
        </w:rPr>
      </w:pPr>
      <w:r w:rsidRPr="00DC269C">
        <w:rPr>
          <w:rFonts w:asciiTheme="minorHAnsi" w:hAnsiTheme="minorHAnsi" w:cstheme="minorHAnsi"/>
          <w:i/>
          <w:iCs/>
          <w:sz w:val="22"/>
          <w:u w:val="single"/>
        </w:rPr>
        <w:t>El adjudicatario cumplimentará el documento exigido de forma ordenada siguiendo la numeración de los puntos relativos a este criterio, teniendo en cuenta, además, que debe realizar una redacción clara y concisa, pues el contenido que se encuentre fuera del ámbito del criterio no será valorado.</w:t>
      </w:r>
    </w:p>
    <w:p w14:paraId="10F4EF4D" w14:textId="24668F66" w:rsidR="008E6819" w:rsidRPr="00DC269C" w:rsidRDefault="008E6819" w:rsidP="008E6819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0D97F740" w14:textId="453E2A57" w:rsidR="00D33DE9" w:rsidRPr="00DC269C" w:rsidRDefault="00D33DE9" w:rsidP="008E6819">
      <w:pPr>
        <w:tabs>
          <w:tab w:val="left" w:pos="3060"/>
        </w:tabs>
        <w:rPr>
          <w:rFonts w:asciiTheme="minorHAnsi" w:hAnsiTheme="minorHAnsi" w:cstheme="minorHAnsi"/>
          <w:sz w:val="22"/>
        </w:rPr>
      </w:pPr>
    </w:p>
    <w:p w14:paraId="0107C59A" w14:textId="77777777" w:rsidR="008E6819" w:rsidRPr="00DC269C" w:rsidRDefault="008E6819" w:rsidP="008E6819">
      <w:pPr>
        <w:tabs>
          <w:tab w:val="left" w:pos="3060"/>
        </w:tabs>
        <w:rPr>
          <w:rFonts w:asciiTheme="minorHAnsi" w:hAnsiTheme="minorHAnsi" w:cstheme="minorHAnsi"/>
          <w:b/>
          <w:sz w:val="22"/>
        </w:rPr>
      </w:pPr>
      <w:r w:rsidRPr="00DC269C">
        <w:rPr>
          <w:rFonts w:asciiTheme="minorHAnsi" w:hAnsiTheme="minorHAnsi" w:cstheme="minorHAnsi"/>
          <w:b/>
          <w:sz w:val="22"/>
        </w:rPr>
        <w:t xml:space="preserve">RESUMEN DE PUNTUACIONES: </w:t>
      </w:r>
    </w:p>
    <w:p w14:paraId="22344F0F" w14:textId="77777777" w:rsidR="008E6819" w:rsidRPr="00DC269C" w:rsidRDefault="008E6819" w:rsidP="008E6819">
      <w:pPr>
        <w:tabs>
          <w:tab w:val="left" w:pos="3060"/>
        </w:tabs>
        <w:rPr>
          <w:rFonts w:asciiTheme="minorHAnsi" w:hAnsiTheme="minorHAnsi" w:cstheme="minorHAnsi"/>
          <w:b/>
          <w:sz w:val="22"/>
        </w:rPr>
      </w:pPr>
    </w:p>
    <w:p w14:paraId="4BC9A913" w14:textId="4C554919" w:rsidR="008E6819" w:rsidRPr="00DC269C" w:rsidRDefault="00244ACD" w:rsidP="008E6819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>6</w:t>
      </w:r>
      <w:r w:rsidR="008E6819" w:rsidRPr="00DC269C">
        <w:rPr>
          <w:rFonts w:asciiTheme="minorHAnsi" w:hAnsiTheme="minorHAnsi" w:cstheme="minorHAnsi"/>
          <w:sz w:val="22"/>
        </w:rPr>
        <w:t xml:space="preserve">.- </w:t>
      </w:r>
      <w:r w:rsidR="009546B3" w:rsidRPr="00DC269C">
        <w:rPr>
          <w:rFonts w:asciiTheme="minorHAnsi" w:hAnsiTheme="minorHAnsi" w:cstheme="minorHAnsi"/>
          <w:sz w:val="22"/>
        </w:rPr>
        <w:t>Mejora Programa mantenimiento preventivo</w:t>
      </w:r>
      <w:r w:rsidR="008C1DB0" w:rsidRPr="00DC269C">
        <w:rPr>
          <w:rFonts w:asciiTheme="minorHAnsi" w:hAnsiTheme="minorHAnsi" w:cstheme="minorHAnsi"/>
          <w:sz w:val="22"/>
        </w:rPr>
        <w:t>……</w:t>
      </w:r>
      <w:r w:rsidR="009546B3" w:rsidRPr="00DC269C">
        <w:rPr>
          <w:rFonts w:asciiTheme="minorHAnsi" w:hAnsiTheme="minorHAnsi" w:cstheme="minorHAnsi"/>
          <w:sz w:val="22"/>
        </w:rPr>
        <w:t xml:space="preserve">7 </w:t>
      </w:r>
      <w:r w:rsidR="008E6819" w:rsidRPr="00DC269C">
        <w:rPr>
          <w:rFonts w:asciiTheme="minorHAnsi" w:hAnsiTheme="minorHAnsi" w:cstheme="minorHAnsi"/>
          <w:sz w:val="22"/>
        </w:rPr>
        <w:t xml:space="preserve">puntos </w:t>
      </w:r>
    </w:p>
    <w:p w14:paraId="298C9287" w14:textId="417AD13D" w:rsidR="008E6819" w:rsidRPr="00DC269C" w:rsidRDefault="00244ACD" w:rsidP="008E6819">
      <w:pPr>
        <w:tabs>
          <w:tab w:val="left" w:pos="3060"/>
        </w:tabs>
        <w:rPr>
          <w:rFonts w:asciiTheme="minorHAnsi" w:hAnsiTheme="minorHAnsi" w:cstheme="minorHAnsi"/>
          <w:sz w:val="22"/>
        </w:rPr>
      </w:pPr>
      <w:r w:rsidRPr="00DC269C">
        <w:rPr>
          <w:rFonts w:asciiTheme="minorHAnsi" w:hAnsiTheme="minorHAnsi" w:cstheme="minorHAnsi"/>
          <w:sz w:val="22"/>
        </w:rPr>
        <w:t>7</w:t>
      </w:r>
      <w:r w:rsidR="008E6819" w:rsidRPr="00DC269C">
        <w:rPr>
          <w:rFonts w:asciiTheme="minorHAnsi" w:hAnsiTheme="minorHAnsi" w:cstheme="minorHAnsi"/>
          <w:sz w:val="22"/>
        </w:rPr>
        <w:t xml:space="preserve">.- </w:t>
      </w:r>
      <w:r w:rsidR="009546B3" w:rsidRPr="00DC269C">
        <w:rPr>
          <w:rFonts w:asciiTheme="minorHAnsi" w:hAnsiTheme="minorHAnsi" w:cstheme="minorHAnsi"/>
          <w:sz w:val="22"/>
        </w:rPr>
        <w:t>Informe inicial de las instalaciones</w:t>
      </w:r>
      <w:r w:rsidR="008C1DB0" w:rsidRPr="00DC269C">
        <w:rPr>
          <w:rFonts w:asciiTheme="minorHAnsi" w:hAnsiTheme="minorHAnsi" w:cstheme="minorHAnsi"/>
          <w:sz w:val="22"/>
        </w:rPr>
        <w:t>……………</w:t>
      </w:r>
      <w:proofErr w:type="gramStart"/>
      <w:r w:rsidR="008C1DB0" w:rsidRPr="00DC269C">
        <w:rPr>
          <w:rFonts w:asciiTheme="minorHAnsi" w:hAnsiTheme="minorHAnsi" w:cstheme="minorHAnsi"/>
          <w:sz w:val="22"/>
        </w:rPr>
        <w:t>…….</w:t>
      </w:r>
      <w:proofErr w:type="gramEnd"/>
      <w:r w:rsidR="009546B3" w:rsidRPr="00DC269C">
        <w:rPr>
          <w:rFonts w:asciiTheme="minorHAnsi" w:hAnsiTheme="minorHAnsi" w:cstheme="minorHAnsi"/>
          <w:sz w:val="22"/>
        </w:rPr>
        <w:t>5</w:t>
      </w:r>
      <w:r w:rsidR="008E6819" w:rsidRPr="00DC269C">
        <w:rPr>
          <w:rFonts w:asciiTheme="minorHAnsi" w:hAnsiTheme="minorHAnsi" w:cstheme="minorHAnsi"/>
          <w:sz w:val="22"/>
        </w:rPr>
        <w:t xml:space="preserve"> puntos</w:t>
      </w:r>
    </w:p>
    <w:p w14:paraId="136255D0" w14:textId="77777777" w:rsidR="008E6819" w:rsidRPr="00A726C5" w:rsidRDefault="008E6819" w:rsidP="008E6819">
      <w:pPr>
        <w:rPr>
          <w:rFonts w:ascii="Calibri" w:hAnsi="Calibri" w:cs="Calibri"/>
          <w:lang w:eastAsia="es-ES"/>
        </w:rPr>
      </w:pPr>
    </w:p>
    <w:sectPr w:rsidR="008E6819" w:rsidRPr="00A726C5" w:rsidSect="008E68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6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73564" w14:textId="77777777" w:rsidR="00C6217E" w:rsidRDefault="00C6217E">
      <w:r>
        <w:separator/>
      </w:r>
    </w:p>
  </w:endnote>
  <w:endnote w:type="continuationSeparator" w:id="0">
    <w:p w14:paraId="3F68F86B" w14:textId="77777777" w:rsidR="00C6217E" w:rsidRDefault="00C62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9BB3F" w14:textId="773A50E3" w:rsidR="001529A5" w:rsidRDefault="001529A5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33E0C34" wp14:editId="2B4D653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930043867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57A7CF" w14:textId="5CCD8B03" w:rsidR="001529A5" w:rsidRPr="001529A5" w:rsidRDefault="001529A5" w:rsidP="001529A5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1529A5"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E0C3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73.55pt;height:33.3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textbox style="mso-fit-shape-to-text:t" inset="20pt,0,0,15pt">
                <w:txbxContent>
                  <w:p w14:paraId="2B57A7CF" w14:textId="5CCD8B03" w:rsidR="001529A5" w:rsidRPr="001529A5" w:rsidRDefault="001529A5" w:rsidP="001529A5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1529A5"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BC913" w14:textId="7F10C7CF" w:rsidR="00116023" w:rsidRPr="00F07BC0" w:rsidRDefault="00B82C2F" w:rsidP="00116023">
    <w:pPr>
      <w:pStyle w:val="Piedepgina"/>
      <w:tabs>
        <w:tab w:val="clear" w:pos="4252"/>
        <w:tab w:val="clear" w:pos="8504"/>
        <w:tab w:val="right" w:pos="9498"/>
      </w:tabs>
      <w:jc w:val="left"/>
      <w:rPr>
        <w:rFonts w:ascii="Calibri" w:hAnsi="Calibri" w:cs="Calibri"/>
        <w:b/>
        <w:sz w:val="16"/>
        <w:szCs w:val="16"/>
      </w:rPr>
    </w:pPr>
    <w:r>
      <w:rPr>
        <w:rFonts w:ascii="Calibri" w:hAnsi="Calibri" w:cs="Calibri"/>
        <w:i/>
        <w:sz w:val="16"/>
        <w:szCs w:val="16"/>
      </w:rPr>
      <w:t>Anexo formato y puntuación no fórmulas</w:t>
    </w:r>
    <w:r w:rsidR="00116023" w:rsidRPr="00F07BC0">
      <w:rPr>
        <w:rFonts w:ascii="Calibri" w:hAnsi="Calibri" w:cs="Calibri"/>
        <w:sz w:val="16"/>
        <w:szCs w:val="16"/>
      </w:rPr>
      <w:tab/>
      <w:t xml:space="preserve">Página </w:t>
    </w:r>
    <w:r w:rsidR="00116023" w:rsidRPr="00F07BC0">
      <w:rPr>
        <w:rFonts w:ascii="Calibri" w:hAnsi="Calibri" w:cs="Calibri"/>
        <w:b/>
        <w:sz w:val="16"/>
        <w:szCs w:val="16"/>
      </w:rPr>
      <w:fldChar w:fldCharType="begin"/>
    </w:r>
    <w:r w:rsidR="00116023" w:rsidRPr="00F07BC0">
      <w:rPr>
        <w:rFonts w:ascii="Calibri" w:hAnsi="Calibri" w:cs="Calibri"/>
        <w:b/>
        <w:sz w:val="16"/>
        <w:szCs w:val="16"/>
      </w:rPr>
      <w:instrText>PAGE</w:instrText>
    </w:r>
    <w:r w:rsidR="00116023" w:rsidRPr="00F07BC0">
      <w:rPr>
        <w:rFonts w:ascii="Calibri" w:hAnsi="Calibri" w:cs="Calibri"/>
        <w:b/>
        <w:sz w:val="16"/>
        <w:szCs w:val="16"/>
      </w:rPr>
      <w:fldChar w:fldCharType="separate"/>
    </w:r>
    <w:r w:rsidR="003B5C04">
      <w:rPr>
        <w:rFonts w:ascii="Calibri" w:hAnsi="Calibri" w:cs="Calibri"/>
        <w:b/>
        <w:noProof/>
        <w:sz w:val="16"/>
        <w:szCs w:val="16"/>
      </w:rPr>
      <w:t>1</w:t>
    </w:r>
    <w:r w:rsidR="00116023" w:rsidRPr="00F07BC0">
      <w:rPr>
        <w:rFonts w:ascii="Calibri" w:hAnsi="Calibri" w:cs="Calibri"/>
        <w:b/>
        <w:sz w:val="16"/>
        <w:szCs w:val="16"/>
      </w:rPr>
      <w:fldChar w:fldCharType="end"/>
    </w:r>
    <w:r w:rsidR="00116023" w:rsidRPr="00F07BC0">
      <w:rPr>
        <w:rFonts w:ascii="Calibri" w:hAnsi="Calibri" w:cs="Calibri"/>
        <w:sz w:val="16"/>
        <w:szCs w:val="16"/>
      </w:rPr>
      <w:t xml:space="preserve"> de </w:t>
    </w:r>
    <w:r w:rsidR="00116023" w:rsidRPr="00F07BC0">
      <w:rPr>
        <w:rFonts w:ascii="Calibri" w:hAnsi="Calibri" w:cs="Calibri"/>
        <w:b/>
        <w:sz w:val="16"/>
        <w:szCs w:val="16"/>
      </w:rPr>
      <w:fldChar w:fldCharType="begin"/>
    </w:r>
    <w:r w:rsidR="00116023" w:rsidRPr="00F07BC0">
      <w:rPr>
        <w:rFonts w:ascii="Calibri" w:hAnsi="Calibri" w:cs="Calibri"/>
        <w:b/>
        <w:sz w:val="16"/>
        <w:szCs w:val="16"/>
      </w:rPr>
      <w:instrText>NUMPAGES</w:instrText>
    </w:r>
    <w:r w:rsidR="00116023" w:rsidRPr="00F07BC0">
      <w:rPr>
        <w:rFonts w:ascii="Calibri" w:hAnsi="Calibri" w:cs="Calibri"/>
        <w:b/>
        <w:sz w:val="16"/>
        <w:szCs w:val="16"/>
      </w:rPr>
      <w:fldChar w:fldCharType="separate"/>
    </w:r>
    <w:r w:rsidR="003B5C04">
      <w:rPr>
        <w:rFonts w:ascii="Calibri" w:hAnsi="Calibri" w:cs="Calibri"/>
        <w:b/>
        <w:noProof/>
        <w:sz w:val="16"/>
        <w:szCs w:val="16"/>
      </w:rPr>
      <w:t>4</w:t>
    </w:r>
    <w:r w:rsidR="00116023" w:rsidRPr="00F07BC0">
      <w:rPr>
        <w:rFonts w:ascii="Calibri" w:hAnsi="Calibri"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9530A" w14:textId="232FAD5E" w:rsidR="001529A5" w:rsidRDefault="001529A5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71AB44E" wp14:editId="1E8A8B4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540298739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FF1853" w14:textId="3154D230" w:rsidR="001529A5" w:rsidRPr="001529A5" w:rsidRDefault="001529A5" w:rsidP="001529A5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1529A5"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1AB44E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7" type="#_x0000_t202" alt="PÚBLICO" style="position:absolute;left:0;text-align:left;margin-left:0;margin-top:0;width:73.55pt;height:33.3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textbox style="mso-fit-shape-to-text:t" inset="20pt,0,0,15pt">
                <w:txbxContent>
                  <w:p w14:paraId="0CFF1853" w14:textId="3154D230" w:rsidR="001529A5" w:rsidRPr="001529A5" w:rsidRDefault="001529A5" w:rsidP="001529A5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1529A5"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68CB0" w14:textId="77777777" w:rsidR="00C6217E" w:rsidRDefault="00C6217E">
      <w:r>
        <w:separator/>
      </w:r>
    </w:p>
  </w:footnote>
  <w:footnote w:type="continuationSeparator" w:id="0">
    <w:p w14:paraId="4A5C5DAF" w14:textId="77777777" w:rsidR="00C6217E" w:rsidRDefault="00C62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BC911" w14:textId="77777777" w:rsidR="00116023" w:rsidRDefault="005F0D0D">
    <w:pPr>
      <w:pStyle w:val="Encabezado"/>
    </w:pPr>
    <w:r>
      <w:rPr>
        <w:noProof/>
      </w:rPr>
      <w:pict w14:anchorId="39FBC9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4" o:spid="_x0000_s1025" type="#_x0000_t75" style="position:absolute;left:0;text-align:left;margin-left:0;margin-top:0;width:475.85pt;height:432.85pt;z-index:-251658240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BC912" w14:textId="0CA266BA" w:rsidR="00116023" w:rsidRPr="009B3B69" w:rsidRDefault="005F0D0D" w:rsidP="00116023">
    <w:pPr>
      <w:ind w:left="1985"/>
      <w:jc w:val="center"/>
      <w:rPr>
        <w:rFonts w:ascii="Calibri" w:hAnsi="Calibri"/>
        <w:sz w:val="16"/>
        <w:szCs w:val="16"/>
      </w:rPr>
    </w:pPr>
    <w:r>
      <w:rPr>
        <w:rFonts w:ascii="Calibri" w:hAnsi="Calibri" w:cs="Calibri"/>
        <w:i/>
        <w:sz w:val="16"/>
        <w:szCs w:val="16"/>
      </w:rPr>
      <w:pict w14:anchorId="39FBC9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5" o:spid="_x0000_s1026" type="#_x0000_t75" style="position:absolute;left:0;text-align:left;margin-left:0;margin-top:0;width:475.85pt;height:432.85pt;z-index:-251657216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  <w:r w:rsidR="00211CD2" w:rsidRPr="001529A5">
      <w:rPr>
        <w:rFonts w:ascii="Calibri" w:hAnsi="Calibri" w:cs="Calibri"/>
        <w:i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39FBC917" wp14:editId="59CBFA06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0" b="0"/>
          <wp:wrapTopAndBottom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29A5" w:rsidRPr="001529A5">
      <w:rPr>
        <w:rFonts w:ascii="Calibri" w:hAnsi="Calibri" w:cs="Calibri"/>
        <w:i/>
        <w:sz w:val="16"/>
        <w:szCs w:val="16"/>
      </w:rPr>
      <w:t>LICT/99/024/2024/012</w:t>
    </w:r>
    <w:r w:rsidR="00987E49">
      <w:rPr>
        <w:rFonts w:ascii="Calibri" w:hAnsi="Calibri" w:cs="Calibri"/>
        <w:i/>
        <w:sz w:val="16"/>
        <w:szCs w:val="16"/>
      </w:rPr>
      <w:t>1</w:t>
    </w:r>
    <w:r w:rsidR="001529A5" w:rsidRPr="001529A5">
      <w:rPr>
        <w:rFonts w:ascii="Calibri" w:hAnsi="Calibri" w:cs="Calibri"/>
        <w:i/>
        <w:sz w:val="16"/>
        <w:szCs w:val="16"/>
      </w:rPr>
      <w:t xml:space="preserve"> </w:t>
    </w:r>
    <w:r w:rsidR="00116023" w:rsidRPr="005C3715">
      <w:rPr>
        <w:rFonts w:ascii="Calibri" w:hAnsi="Calibri" w:cs="Calibri"/>
        <w:i/>
        <w:sz w:val="16"/>
        <w:szCs w:val="16"/>
      </w:rPr>
      <w:t xml:space="preserve">- </w:t>
    </w:r>
    <w:r w:rsidRPr="005F0D0D">
      <w:rPr>
        <w:rFonts w:ascii="Calibri" w:hAnsi="Calibri" w:cs="Calibri"/>
        <w:i/>
        <w:sz w:val="16"/>
        <w:szCs w:val="16"/>
      </w:rPr>
      <w:t xml:space="preserve">Contratación del servicio de mantenimiento integral de las instalaciones de climatización, con posibilidad de renovación de un número determinado de averías, en los Centros Asistenciales y Hospital de Día de FREMAP, Mutua Colaboradora con la Seguridad Social </w:t>
    </w:r>
    <w:proofErr w:type="spellStart"/>
    <w:r w:rsidRPr="005F0D0D">
      <w:rPr>
        <w:rFonts w:ascii="Calibri" w:hAnsi="Calibri" w:cs="Calibri"/>
        <w:i/>
        <w:sz w:val="16"/>
        <w:szCs w:val="16"/>
      </w:rPr>
      <w:t>nº</w:t>
    </w:r>
    <w:proofErr w:type="spellEnd"/>
    <w:r w:rsidRPr="005F0D0D">
      <w:rPr>
        <w:rFonts w:ascii="Calibri" w:hAnsi="Calibri" w:cs="Calibri"/>
        <w:i/>
        <w:sz w:val="16"/>
        <w:szCs w:val="16"/>
      </w:rPr>
      <w:t xml:space="preserve"> 61, sitos en las Comunidades Autónomas de Aragón, Asturias, Navarra y La Rioja.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BC914" w14:textId="77777777" w:rsidR="00116023" w:rsidRDefault="005F0D0D">
    <w:pPr>
      <w:pStyle w:val="Encabezado"/>
    </w:pPr>
    <w:r>
      <w:rPr>
        <w:noProof/>
      </w:rPr>
      <w:pict w14:anchorId="39FBC9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3" o:spid="_x0000_s1028" type="#_x0000_t75" style="position:absolute;left:0;text-align:left;margin-left:0;margin-top:0;width:475.85pt;height:432.85pt;z-index:-251659264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2EBC6A9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tulo2"/>
      <w:lvlText w:val="%1.%2"/>
      <w:legacy w:legacy="1" w:legacySpace="144" w:legacyIndent="0"/>
      <w:lvlJc w:val="left"/>
    </w:lvl>
    <w:lvl w:ilvl="2">
      <w:start w:val="1"/>
      <w:numFmt w:val="decimal"/>
      <w:pStyle w:val="Ttulo3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00F26C7D"/>
    <w:multiLevelType w:val="multilevel"/>
    <w:tmpl w:val="5DEE01CA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75115B"/>
    <w:multiLevelType w:val="hybridMultilevel"/>
    <w:tmpl w:val="74C06E8C"/>
    <w:lvl w:ilvl="0" w:tplc="43EAF8B0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3D0C4E74" w:tentative="1">
      <w:start w:val="1"/>
      <w:numFmt w:val="lowerLetter"/>
      <w:lvlText w:val="%2."/>
      <w:lvlJc w:val="left"/>
      <w:pPr>
        <w:ind w:left="1647" w:hanging="360"/>
      </w:pPr>
    </w:lvl>
    <w:lvl w:ilvl="2" w:tplc="099609E6" w:tentative="1">
      <w:start w:val="1"/>
      <w:numFmt w:val="lowerRoman"/>
      <w:lvlText w:val="%3."/>
      <w:lvlJc w:val="right"/>
      <w:pPr>
        <w:ind w:left="2367" w:hanging="180"/>
      </w:pPr>
    </w:lvl>
    <w:lvl w:ilvl="3" w:tplc="2FD4646A" w:tentative="1">
      <w:start w:val="1"/>
      <w:numFmt w:val="decimal"/>
      <w:lvlText w:val="%4."/>
      <w:lvlJc w:val="left"/>
      <w:pPr>
        <w:ind w:left="3087" w:hanging="360"/>
      </w:pPr>
    </w:lvl>
    <w:lvl w:ilvl="4" w:tplc="9336F9C6" w:tentative="1">
      <w:start w:val="1"/>
      <w:numFmt w:val="lowerLetter"/>
      <w:lvlText w:val="%5."/>
      <w:lvlJc w:val="left"/>
      <w:pPr>
        <w:ind w:left="3807" w:hanging="360"/>
      </w:pPr>
    </w:lvl>
    <w:lvl w:ilvl="5" w:tplc="A6EE7ABA" w:tentative="1">
      <w:start w:val="1"/>
      <w:numFmt w:val="lowerRoman"/>
      <w:lvlText w:val="%6."/>
      <w:lvlJc w:val="right"/>
      <w:pPr>
        <w:ind w:left="4527" w:hanging="180"/>
      </w:pPr>
    </w:lvl>
    <w:lvl w:ilvl="6" w:tplc="B5F29136" w:tentative="1">
      <w:start w:val="1"/>
      <w:numFmt w:val="decimal"/>
      <w:lvlText w:val="%7."/>
      <w:lvlJc w:val="left"/>
      <w:pPr>
        <w:ind w:left="5247" w:hanging="360"/>
      </w:pPr>
    </w:lvl>
    <w:lvl w:ilvl="7" w:tplc="71C29150" w:tentative="1">
      <w:start w:val="1"/>
      <w:numFmt w:val="lowerLetter"/>
      <w:lvlText w:val="%8."/>
      <w:lvlJc w:val="left"/>
      <w:pPr>
        <w:ind w:left="5967" w:hanging="360"/>
      </w:pPr>
    </w:lvl>
    <w:lvl w:ilvl="8" w:tplc="124A259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D5453C"/>
    <w:multiLevelType w:val="multilevel"/>
    <w:tmpl w:val="C50AC3C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5" w15:restartNumberingAfterBreak="0">
    <w:nsid w:val="120B6731"/>
    <w:multiLevelType w:val="multilevel"/>
    <w:tmpl w:val="2BEC494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3C22899"/>
    <w:multiLevelType w:val="hybridMultilevel"/>
    <w:tmpl w:val="51721BCE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36F88"/>
    <w:multiLevelType w:val="hybridMultilevel"/>
    <w:tmpl w:val="0EA29DF2"/>
    <w:lvl w:ilvl="0" w:tplc="1B5E493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439C29E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92C29326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A9A48C4C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E2D0DFE6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D5CDF7A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D3FE5C0C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CAD849CE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E0E9244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FA824E6"/>
    <w:multiLevelType w:val="hybridMultilevel"/>
    <w:tmpl w:val="7BF012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9961CF"/>
    <w:multiLevelType w:val="multilevel"/>
    <w:tmpl w:val="36DE4568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BE707C0"/>
    <w:multiLevelType w:val="hybridMultilevel"/>
    <w:tmpl w:val="042EB40A"/>
    <w:lvl w:ilvl="0" w:tplc="F19A5D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FC60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8CBB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8E68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EED2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4601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B04D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C4A7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7A8C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63E24"/>
    <w:multiLevelType w:val="hybridMultilevel"/>
    <w:tmpl w:val="71D8FD6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0503B6A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14" w15:restartNumberingAfterBreak="0">
    <w:nsid w:val="30A14EA0"/>
    <w:multiLevelType w:val="hybridMultilevel"/>
    <w:tmpl w:val="3EC8D16C"/>
    <w:lvl w:ilvl="0" w:tplc="8346A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3010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4C34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A250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584C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DEEB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486D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2236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F49F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5214F"/>
    <w:multiLevelType w:val="hybridMultilevel"/>
    <w:tmpl w:val="FF9806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85622"/>
    <w:multiLevelType w:val="hybridMultilevel"/>
    <w:tmpl w:val="2C760C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0C2566"/>
    <w:multiLevelType w:val="hybridMultilevel"/>
    <w:tmpl w:val="D75EF10C"/>
    <w:lvl w:ilvl="0" w:tplc="F9863110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9B849D0A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350450C4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C018FC7E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088A192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FA588362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C024A7FC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F8880332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EF343912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8" w15:restartNumberingAfterBreak="0">
    <w:nsid w:val="37DE0CF8"/>
    <w:multiLevelType w:val="hybridMultilevel"/>
    <w:tmpl w:val="2950443C"/>
    <w:lvl w:ilvl="0" w:tplc="2E086AF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C6121A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6CAF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D6FB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E2A6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5E0D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8EF5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E8C2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62A4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20" w15:restartNumberingAfterBreak="0">
    <w:nsid w:val="4229588E"/>
    <w:multiLevelType w:val="hybridMultilevel"/>
    <w:tmpl w:val="F8766C5C"/>
    <w:lvl w:ilvl="0" w:tplc="FFB8CE60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C1F8BB04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944E5D0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B5A3788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D3805E56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74C8B24A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C7A6D3C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1644698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C78E2F3E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3BB0EAC"/>
    <w:multiLevelType w:val="hybridMultilevel"/>
    <w:tmpl w:val="C048FF28"/>
    <w:lvl w:ilvl="0" w:tplc="CD42029C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7D0EF622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1812F2B4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ADAA0958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C77A29B0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962468E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C6809F1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EB827A7E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D54D08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45993C58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3" w15:restartNumberingAfterBreak="0">
    <w:nsid w:val="4EBA7D45"/>
    <w:multiLevelType w:val="hybridMultilevel"/>
    <w:tmpl w:val="1092F6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8D22A6"/>
    <w:multiLevelType w:val="hybridMultilevel"/>
    <w:tmpl w:val="F1562596"/>
    <w:lvl w:ilvl="0" w:tplc="FB88478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D504A258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B74C82B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7484C46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8A488A96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1B21A9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E90C2E1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9842BF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942DC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2F5405B"/>
    <w:multiLevelType w:val="hybridMultilevel"/>
    <w:tmpl w:val="493CDB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720720"/>
    <w:multiLevelType w:val="hybridMultilevel"/>
    <w:tmpl w:val="610093E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BB74EB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8" w15:restartNumberingAfterBreak="0">
    <w:nsid w:val="56954974"/>
    <w:multiLevelType w:val="hybridMultilevel"/>
    <w:tmpl w:val="1FC88D70"/>
    <w:lvl w:ilvl="0" w:tplc="9CA86DF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C94A91EA">
      <w:start w:val="1"/>
      <w:numFmt w:val="lowerLetter"/>
      <w:lvlText w:val="%2."/>
      <w:lvlJc w:val="left"/>
      <w:pPr>
        <w:ind w:left="1440" w:hanging="360"/>
      </w:pPr>
    </w:lvl>
    <w:lvl w:ilvl="2" w:tplc="225ECCCC">
      <w:start w:val="1"/>
      <w:numFmt w:val="lowerRoman"/>
      <w:lvlText w:val="%3."/>
      <w:lvlJc w:val="right"/>
      <w:pPr>
        <w:ind w:left="2160" w:hanging="180"/>
      </w:pPr>
    </w:lvl>
    <w:lvl w:ilvl="3" w:tplc="5778EFEA" w:tentative="1">
      <w:start w:val="1"/>
      <w:numFmt w:val="decimal"/>
      <w:lvlText w:val="%4."/>
      <w:lvlJc w:val="left"/>
      <w:pPr>
        <w:ind w:left="2880" w:hanging="360"/>
      </w:pPr>
    </w:lvl>
    <w:lvl w:ilvl="4" w:tplc="80A6D16A" w:tentative="1">
      <w:start w:val="1"/>
      <w:numFmt w:val="lowerLetter"/>
      <w:lvlText w:val="%5."/>
      <w:lvlJc w:val="left"/>
      <w:pPr>
        <w:ind w:left="3600" w:hanging="360"/>
      </w:pPr>
    </w:lvl>
    <w:lvl w:ilvl="5" w:tplc="7686591E" w:tentative="1">
      <w:start w:val="1"/>
      <w:numFmt w:val="lowerRoman"/>
      <w:lvlText w:val="%6."/>
      <w:lvlJc w:val="right"/>
      <w:pPr>
        <w:ind w:left="4320" w:hanging="180"/>
      </w:pPr>
    </w:lvl>
    <w:lvl w:ilvl="6" w:tplc="70CE29FC" w:tentative="1">
      <w:start w:val="1"/>
      <w:numFmt w:val="decimal"/>
      <w:lvlText w:val="%7."/>
      <w:lvlJc w:val="left"/>
      <w:pPr>
        <w:ind w:left="5040" w:hanging="360"/>
      </w:pPr>
    </w:lvl>
    <w:lvl w:ilvl="7" w:tplc="F8E8855A" w:tentative="1">
      <w:start w:val="1"/>
      <w:numFmt w:val="lowerLetter"/>
      <w:lvlText w:val="%8."/>
      <w:lvlJc w:val="left"/>
      <w:pPr>
        <w:ind w:left="5760" w:hanging="360"/>
      </w:pPr>
    </w:lvl>
    <w:lvl w:ilvl="8" w:tplc="56BE4D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924D8"/>
    <w:multiLevelType w:val="multilevel"/>
    <w:tmpl w:val="7A488CF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8630E03"/>
    <w:multiLevelType w:val="hybridMultilevel"/>
    <w:tmpl w:val="3BEE93C2"/>
    <w:lvl w:ilvl="0" w:tplc="048A98E8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72BC2C5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702CBE64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4E21A9C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F8420A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EBA6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E68E94C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ACA01144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55AEB86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9153717"/>
    <w:multiLevelType w:val="hybridMultilevel"/>
    <w:tmpl w:val="CA42EDB6"/>
    <w:lvl w:ilvl="0" w:tplc="2EBC474A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703E702E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33745206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  <w:color w:val="auto"/>
      </w:rPr>
    </w:lvl>
    <w:lvl w:ilvl="3" w:tplc="322AFCC4">
      <w:start w:val="1"/>
      <w:numFmt w:val="bullet"/>
      <w:lvlText w:val="­"/>
      <w:lvlJc w:val="left"/>
      <w:pPr>
        <w:ind w:left="3585" w:hanging="360"/>
      </w:pPr>
      <w:rPr>
        <w:rFonts w:ascii="Arial" w:hAnsi="Arial" w:cs="Arial" w:hint="default"/>
      </w:rPr>
    </w:lvl>
    <w:lvl w:ilvl="4" w:tplc="8FB22CB6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92901ADC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F42AA57C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39A83BEC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5E5A1D6C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63737685"/>
    <w:multiLevelType w:val="hybridMultilevel"/>
    <w:tmpl w:val="BF54A848"/>
    <w:lvl w:ilvl="0" w:tplc="6AACA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F326B4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98C8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9289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58E2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32B1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CA70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4274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5C7F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CA10DF"/>
    <w:multiLevelType w:val="hybridMultilevel"/>
    <w:tmpl w:val="DB9C9CFE"/>
    <w:lvl w:ilvl="0" w:tplc="6EA418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F03D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E4A8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463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EE39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C072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24D7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7CAF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8EF5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31E98"/>
    <w:multiLevelType w:val="hybridMultilevel"/>
    <w:tmpl w:val="563230C8"/>
    <w:lvl w:ilvl="0" w:tplc="151049C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FE88E7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4BAE5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64AA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8A1E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06EE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835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C6B4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02B9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ED0311"/>
    <w:multiLevelType w:val="hybridMultilevel"/>
    <w:tmpl w:val="F3209440"/>
    <w:lvl w:ilvl="0" w:tplc="394CA0E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F6280D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CE02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B094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EC9F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284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C009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F4A4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7A52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063465"/>
    <w:multiLevelType w:val="hybridMultilevel"/>
    <w:tmpl w:val="94E486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38" w15:restartNumberingAfterBreak="0">
    <w:nsid w:val="74E13A47"/>
    <w:multiLevelType w:val="hybridMultilevel"/>
    <w:tmpl w:val="0214230C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7A965FA"/>
    <w:multiLevelType w:val="hybridMultilevel"/>
    <w:tmpl w:val="E3FA8B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586638">
    <w:abstractNumId w:val="1"/>
  </w:num>
  <w:num w:numId="2" w16cid:durableId="1677538537">
    <w:abstractNumId w:val="2"/>
  </w:num>
  <w:num w:numId="3" w16cid:durableId="1497460204">
    <w:abstractNumId w:val="21"/>
  </w:num>
  <w:num w:numId="4" w16cid:durableId="1459374848">
    <w:abstractNumId w:val="27"/>
  </w:num>
  <w:num w:numId="5" w16cid:durableId="1923447879">
    <w:abstractNumId w:val="17"/>
  </w:num>
  <w:num w:numId="6" w16cid:durableId="881021693">
    <w:abstractNumId w:val="19"/>
  </w:num>
  <w:num w:numId="7" w16cid:durableId="523255598">
    <w:abstractNumId w:val="28"/>
  </w:num>
  <w:num w:numId="8" w16cid:durableId="135418510">
    <w:abstractNumId w:val="7"/>
  </w:num>
  <w:num w:numId="9" w16cid:durableId="1137989167">
    <w:abstractNumId w:val="30"/>
  </w:num>
  <w:num w:numId="10" w16cid:durableId="2125030468">
    <w:abstractNumId w:val="32"/>
  </w:num>
  <w:num w:numId="11" w16cid:durableId="753163459">
    <w:abstractNumId w:val="3"/>
  </w:num>
  <w:num w:numId="12" w16cid:durableId="246112050">
    <w:abstractNumId w:val="0"/>
  </w:num>
  <w:num w:numId="13" w16cid:durableId="402407636">
    <w:abstractNumId w:val="31"/>
  </w:num>
  <w:num w:numId="14" w16cid:durableId="420874736">
    <w:abstractNumId w:val="20"/>
  </w:num>
  <w:num w:numId="15" w16cid:durableId="1777558776">
    <w:abstractNumId w:val="35"/>
  </w:num>
  <w:num w:numId="16" w16cid:durableId="595600992">
    <w:abstractNumId w:val="33"/>
  </w:num>
  <w:num w:numId="17" w16cid:durableId="1764258633">
    <w:abstractNumId w:val="24"/>
  </w:num>
  <w:num w:numId="18" w16cid:durableId="1440641427">
    <w:abstractNumId w:val="37"/>
  </w:num>
  <w:num w:numId="19" w16cid:durableId="1493372886">
    <w:abstractNumId w:val="8"/>
  </w:num>
  <w:num w:numId="20" w16cid:durableId="1521895331">
    <w:abstractNumId w:val="4"/>
  </w:num>
  <w:num w:numId="21" w16cid:durableId="2077586281">
    <w:abstractNumId w:val="10"/>
  </w:num>
  <w:num w:numId="22" w16cid:durableId="878932842">
    <w:abstractNumId w:val="1"/>
  </w:num>
  <w:num w:numId="23" w16cid:durableId="940182918">
    <w:abstractNumId w:val="1"/>
  </w:num>
  <w:num w:numId="24" w16cid:durableId="912084491">
    <w:abstractNumId w:val="1"/>
  </w:num>
  <w:num w:numId="25" w16cid:durableId="955258162">
    <w:abstractNumId w:val="1"/>
  </w:num>
  <w:num w:numId="26" w16cid:durableId="1262569929">
    <w:abstractNumId w:val="14"/>
  </w:num>
  <w:num w:numId="27" w16cid:durableId="1710639792">
    <w:abstractNumId w:val="11"/>
  </w:num>
  <w:num w:numId="28" w16cid:durableId="1969779958">
    <w:abstractNumId w:val="18"/>
  </w:num>
  <w:num w:numId="29" w16cid:durableId="757140440">
    <w:abstractNumId w:val="34"/>
  </w:num>
  <w:num w:numId="30" w16cid:durableId="61216369">
    <w:abstractNumId w:val="6"/>
  </w:num>
  <w:num w:numId="31" w16cid:durableId="130173154">
    <w:abstractNumId w:val="12"/>
  </w:num>
  <w:num w:numId="32" w16cid:durableId="507328321">
    <w:abstractNumId w:val="38"/>
  </w:num>
  <w:num w:numId="33" w16cid:durableId="780691071">
    <w:abstractNumId w:val="39"/>
  </w:num>
  <w:num w:numId="34" w16cid:durableId="584077021">
    <w:abstractNumId w:val="36"/>
  </w:num>
  <w:num w:numId="35" w16cid:durableId="1871869599">
    <w:abstractNumId w:val="29"/>
  </w:num>
  <w:num w:numId="36" w16cid:durableId="321785388">
    <w:abstractNumId w:val="23"/>
  </w:num>
  <w:num w:numId="37" w16cid:durableId="988167895">
    <w:abstractNumId w:val="15"/>
  </w:num>
  <w:num w:numId="38" w16cid:durableId="366638064">
    <w:abstractNumId w:val="25"/>
  </w:num>
  <w:num w:numId="39" w16cid:durableId="18704218">
    <w:abstractNumId w:val="9"/>
  </w:num>
  <w:num w:numId="40" w16cid:durableId="549078725">
    <w:abstractNumId w:val="16"/>
  </w:num>
  <w:num w:numId="41" w16cid:durableId="1156922946">
    <w:abstractNumId w:val="13"/>
  </w:num>
  <w:num w:numId="42" w16cid:durableId="1960063970">
    <w:abstractNumId w:val="22"/>
  </w:num>
  <w:num w:numId="43" w16cid:durableId="1344016202">
    <w:abstractNumId w:val="26"/>
  </w:num>
  <w:num w:numId="44" w16cid:durableId="17108357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removePersonalInformation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93C"/>
    <w:rsid w:val="00047434"/>
    <w:rsid w:val="000742A4"/>
    <w:rsid w:val="00084228"/>
    <w:rsid w:val="000B4CC6"/>
    <w:rsid w:val="000D4DE6"/>
    <w:rsid w:val="00116023"/>
    <w:rsid w:val="00120442"/>
    <w:rsid w:val="001278E6"/>
    <w:rsid w:val="00141578"/>
    <w:rsid w:val="001529A5"/>
    <w:rsid w:val="00182D29"/>
    <w:rsid w:val="00211CD2"/>
    <w:rsid w:val="00224AB5"/>
    <w:rsid w:val="00244ACD"/>
    <w:rsid w:val="00251867"/>
    <w:rsid w:val="00256E8F"/>
    <w:rsid w:val="002A7B05"/>
    <w:rsid w:val="002E2325"/>
    <w:rsid w:val="002F7291"/>
    <w:rsid w:val="003733DE"/>
    <w:rsid w:val="0039795A"/>
    <w:rsid w:val="003B5C04"/>
    <w:rsid w:val="003C11F5"/>
    <w:rsid w:val="003E2756"/>
    <w:rsid w:val="004532B5"/>
    <w:rsid w:val="00455768"/>
    <w:rsid w:val="004844DE"/>
    <w:rsid w:val="00555132"/>
    <w:rsid w:val="005B065D"/>
    <w:rsid w:val="005C1A3C"/>
    <w:rsid w:val="005F0D0D"/>
    <w:rsid w:val="00611F1B"/>
    <w:rsid w:val="006548D0"/>
    <w:rsid w:val="00672027"/>
    <w:rsid w:val="00687F9C"/>
    <w:rsid w:val="0069137A"/>
    <w:rsid w:val="006921F2"/>
    <w:rsid w:val="006A1C1F"/>
    <w:rsid w:val="006B30C3"/>
    <w:rsid w:val="006E4725"/>
    <w:rsid w:val="007341BF"/>
    <w:rsid w:val="00801E40"/>
    <w:rsid w:val="008038EB"/>
    <w:rsid w:val="0083223F"/>
    <w:rsid w:val="00860C7C"/>
    <w:rsid w:val="00863A00"/>
    <w:rsid w:val="00880017"/>
    <w:rsid w:val="008C1DB0"/>
    <w:rsid w:val="008E6819"/>
    <w:rsid w:val="008F211E"/>
    <w:rsid w:val="009033E9"/>
    <w:rsid w:val="00917860"/>
    <w:rsid w:val="00942405"/>
    <w:rsid w:val="009546B3"/>
    <w:rsid w:val="00987E49"/>
    <w:rsid w:val="009967A3"/>
    <w:rsid w:val="009A1E40"/>
    <w:rsid w:val="00A42941"/>
    <w:rsid w:val="00A726C5"/>
    <w:rsid w:val="00B31FDA"/>
    <w:rsid w:val="00B45003"/>
    <w:rsid w:val="00B82C2F"/>
    <w:rsid w:val="00B94170"/>
    <w:rsid w:val="00BB0F00"/>
    <w:rsid w:val="00BC4882"/>
    <w:rsid w:val="00BC5C89"/>
    <w:rsid w:val="00BE36F9"/>
    <w:rsid w:val="00C010B3"/>
    <w:rsid w:val="00C0693C"/>
    <w:rsid w:val="00C31821"/>
    <w:rsid w:val="00C31D5C"/>
    <w:rsid w:val="00C6217E"/>
    <w:rsid w:val="00C70C8F"/>
    <w:rsid w:val="00CF2AE5"/>
    <w:rsid w:val="00D01EA1"/>
    <w:rsid w:val="00D131D4"/>
    <w:rsid w:val="00D16392"/>
    <w:rsid w:val="00D33DE9"/>
    <w:rsid w:val="00D36F4A"/>
    <w:rsid w:val="00DA5FCC"/>
    <w:rsid w:val="00DC269C"/>
    <w:rsid w:val="00DE7B9A"/>
    <w:rsid w:val="00E44EFE"/>
    <w:rsid w:val="00E9372C"/>
    <w:rsid w:val="00EF6E0D"/>
    <w:rsid w:val="00F217D4"/>
    <w:rsid w:val="00F31BB2"/>
    <w:rsid w:val="00F74872"/>
    <w:rsid w:val="00F76841"/>
    <w:rsid w:val="00F97057"/>
    <w:rsid w:val="00FB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FBC8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766"/>
    <w:pPr>
      <w:jc w:val="both"/>
    </w:pPr>
    <w:rPr>
      <w:rFonts w:ascii="Arial" w:hAnsi="Arial"/>
      <w:sz w:val="24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B0E13"/>
    <w:pPr>
      <w:overflowPunct w:val="0"/>
      <w:autoSpaceDE w:val="0"/>
      <w:autoSpaceDN w:val="0"/>
      <w:adjustRightInd w:val="0"/>
      <w:spacing w:before="240" w:after="240"/>
      <w:textAlignment w:val="baseline"/>
      <w:textboxTightWrap w:val="allLines"/>
      <w:outlineLvl w:val="0"/>
    </w:pPr>
    <w:rPr>
      <w:rFonts w:eastAsia="Times New Roman" w:cs="Arial"/>
      <w:b/>
      <w:sz w:val="28"/>
      <w:szCs w:val="24"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8814D8"/>
    <w:pPr>
      <w:numPr>
        <w:ilvl w:val="1"/>
        <w:numId w:val="1"/>
      </w:numPr>
      <w:pBdr>
        <w:between w:val="single" w:sz="6" w:space="1" w:color="auto"/>
      </w:pBd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eastAsia="Times New Roman" w:cs="Arial"/>
      <w:b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qFormat/>
    <w:rsid w:val="00F1724E"/>
    <w:pPr>
      <w:numPr>
        <w:ilvl w:val="2"/>
        <w:numId w:val="1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F1724E"/>
    <w:pPr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rFonts w:eastAsia="Times New Roman" w:cs="Arial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F1724E"/>
    <w:pPr>
      <w:numPr>
        <w:ilvl w:val="4"/>
        <w:numId w:val="1"/>
      </w:numPr>
      <w:overflowPunct w:val="0"/>
      <w:autoSpaceDE w:val="0"/>
      <w:autoSpaceDN w:val="0"/>
      <w:adjustRightInd w:val="0"/>
      <w:textAlignment w:val="baseline"/>
      <w:outlineLvl w:val="4"/>
    </w:pPr>
    <w:rPr>
      <w:rFonts w:eastAsia="Times New Roman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F1724E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eastAsia="Times New Roman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F1724E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F1724E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F1724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eastAsia="Times New Roman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8F56BD"/>
  </w:style>
  <w:style w:type="paragraph" w:customStyle="1" w:styleId="Estilo2">
    <w:name w:val="Estilo2"/>
    <w:basedOn w:val="Normal"/>
    <w:qFormat/>
    <w:rsid w:val="008F56BD"/>
  </w:style>
  <w:style w:type="paragraph" w:customStyle="1" w:styleId="Estilo3">
    <w:name w:val="Estilo3"/>
    <w:basedOn w:val="Normal"/>
    <w:qFormat/>
    <w:rsid w:val="008F56BD"/>
  </w:style>
  <w:style w:type="paragraph" w:customStyle="1" w:styleId="Estilo4">
    <w:name w:val="Estilo4"/>
    <w:basedOn w:val="Normal"/>
    <w:qFormat/>
    <w:rsid w:val="008F56BD"/>
  </w:style>
  <w:style w:type="paragraph" w:customStyle="1" w:styleId="Estilo5">
    <w:name w:val="Estilo5"/>
    <w:basedOn w:val="Normal"/>
    <w:autoRedefine/>
    <w:qFormat/>
    <w:rsid w:val="008F56BD"/>
  </w:style>
  <w:style w:type="paragraph" w:customStyle="1" w:styleId="Estilo6">
    <w:name w:val="Estilo6"/>
    <w:basedOn w:val="Normal"/>
    <w:qFormat/>
    <w:rsid w:val="008F56BD"/>
  </w:style>
  <w:style w:type="character" w:customStyle="1" w:styleId="Ttulo1Car">
    <w:name w:val="Título 1 Car"/>
    <w:link w:val="Ttulo1"/>
    <w:rsid w:val="00BB0E13"/>
    <w:rPr>
      <w:rFonts w:ascii="Arial" w:eastAsia="Times New Roman" w:hAnsi="Arial" w:cs="Arial"/>
      <w:b/>
      <w:sz w:val="28"/>
      <w:szCs w:val="24"/>
      <w:lang w:val="es-ES_tradnl" w:eastAsia="es-ES"/>
    </w:rPr>
  </w:style>
  <w:style w:type="character" w:customStyle="1" w:styleId="Ttulo2Car">
    <w:name w:val="Título 2 Car"/>
    <w:link w:val="Ttulo2"/>
    <w:rsid w:val="008814D8"/>
    <w:rPr>
      <w:rFonts w:ascii="Arial" w:eastAsia="Times New Roman" w:hAnsi="Arial" w:cs="Arial"/>
      <w:b/>
      <w:sz w:val="24"/>
      <w:szCs w:val="24"/>
      <w:lang w:val="es-ES_tradnl" w:eastAsia="es-ES"/>
    </w:rPr>
  </w:style>
  <w:style w:type="character" w:customStyle="1" w:styleId="Ttulo3Car">
    <w:name w:val="Título 3 Car"/>
    <w:link w:val="Ttulo3"/>
    <w:rsid w:val="00F1724E"/>
    <w:rPr>
      <w:rFonts w:ascii="Arial" w:eastAsia="Times New Roman" w:hAnsi="Arial" w:cs="Arial"/>
      <w:b/>
      <w:sz w:val="24"/>
      <w:szCs w:val="24"/>
      <w:lang w:val="es-ES_tradnl" w:eastAsia="es-ES"/>
    </w:rPr>
  </w:style>
  <w:style w:type="character" w:customStyle="1" w:styleId="Ttulo4Car">
    <w:name w:val="Título 4 Car"/>
    <w:link w:val="Ttulo4"/>
    <w:rsid w:val="00F1724E"/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character" w:customStyle="1" w:styleId="Ttulo5Car">
    <w:name w:val="Título 5 Car"/>
    <w:link w:val="Ttulo5"/>
    <w:rsid w:val="00F1724E"/>
    <w:rPr>
      <w:rFonts w:ascii="Arial" w:eastAsia="Times New Roman" w:hAnsi="Arial" w:cs="Arial"/>
      <w:b/>
      <w:sz w:val="20"/>
      <w:szCs w:val="24"/>
      <w:lang w:val="es-ES_tradnl" w:eastAsia="es-ES"/>
    </w:rPr>
  </w:style>
  <w:style w:type="character" w:customStyle="1" w:styleId="Ttulo6Car">
    <w:name w:val="Título 6 Car"/>
    <w:link w:val="Ttulo6"/>
    <w:rsid w:val="00F1724E"/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character" w:customStyle="1" w:styleId="Ttulo7Car">
    <w:name w:val="Título 7 Car"/>
    <w:link w:val="Ttulo7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customStyle="1" w:styleId="Ttulo8Car">
    <w:name w:val="Título 8 Car"/>
    <w:link w:val="Ttulo8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customStyle="1" w:styleId="Ttulo9Car">
    <w:name w:val="Título 9 Car"/>
    <w:link w:val="Ttulo9"/>
    <w:rsid w:val="00F1724E"/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semiHidden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9B3B69"/>
    <w:pPr>
      <w:tabs>
        <w:tab w:val="left" w:pos="851"/>
        <w:tab w:val="right" w:leader="dot" w:pos="9515"/>
      </w:tabs>
      <w:ind w:left="397"/>
    </w:pPr>
    <w:rPr>
      <w:rFonts w:ascii="Calibri" w:hAnsi="Calibri"/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9B3B69"/>
    <w:pPr>
      <w:ind w:left="567"/>
    </w:pPr>
    <w:rPr>
      <w:rFonts w:ascii="Calibri" w:hAnsi="Calibri"/>
      <w:b/>
    </w:rPr>
  </w:style>
  <w:style w:type="paragraph" w:styleId="TDC3">
    <w:name w:val="toc 3"/>
    <w:basedOn w:val="Normal"/>
    <w:next w:val="Normal"/>
    <w:autoRedefine/>
    <w:uiPriority w:val="39"/>
    <w:unhideWhenUsed/>
    <w:rsid w:val="009B3B69"/>
    <w:pPr>
      <w:spacing w:after="100"/>
      <w:ind w:left="680"/>
    </w:pPr>
    <w:rPr>
      <w:rFonts w:ascii="Calibri" w:hAnsi="Calibri"/>
    </w:r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uiPriority w:val="34"/>
    <w:qFormat/>
    <w:rsid w:val="00D7239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8814D8"/>
    <w:pPr>
      <w:numPr>
        <w:numId w:val="2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12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 w:cs="Times New Roman"/>
      <w:sz w:val="24"/>
      <w:szCs w:val="20"/>
      <w:lang w:eastAsia="es-ES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 w:val="22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190378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F82187"/>
    <w:pPr>
      <w:widowControl w:val="0"/>
    </w:pPr>
    <w:rPr>
      <w:rFonts w:ascii="Calibri" w:eastAsia="Times New Roman" w:hAnsi="Calibri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F82187"/>
    <w:rPr>
      <w:rFonts w:ascii="Calibri" w:eastAsia="Times New Roman" w:hAnsi="Calibri" w:cs="Arial"/>
      <w:b/>
      <w:sz w:val="36"/>
      <w:szCs w:val="20"/>
      <w:lang w:val="es-ES_tradnl" w:eastAsia="es-ES"/>
    </w:rPr>
  </w:style>
  <w:style w:type="paragraph" w:customStyle="1" w:styleId="Default">
    <w:name w:val="Default"/>
    <w:rsid w:val="005B065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16023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2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10" Target="footer1.xml" Type="http://schemas.openxmlformats.org/officeDocument/2006/relationships/footer"/>
<Relationship Id="rId11" Target="footer2.xml" Type="http://schemas.openxmlformats.org/officeDocument/2006/relationships/footer"/>
<Relationship Id="rId12" Target="header3.xml" Type="http://schemas.openxmlformats.org/officeDocument/2006/relationships/header"/>
<Relationship Id="rId13" Target="footer3.xml" Type="http://schemas.openxmlformats.org/officeDocument/2006/relationships/footer"/>
<Relationship Id="rId14" Target="fontTable.xml" Type="http://schemas.openxmlformats.org/officeDocument/2006/relationships/fontTable"/>
<Relationship Id="rId15" Target="theme/theme1.xml" Type="http://schemas.openxmlformats.org/officeDocument/2006/relationships/theme"/>
<Relationship Id="rId2" Target="numbering.xml" Type="http://schemas.openxmlformats.org/officeDocument/2006/relationships/numbering"/>
<Relationship Id="rId3" Target="styles.xml" Type="http://schemas.openxmlformats.org/officeDocument/2006/relationships/styles"/>
<Relationship Id="rId4" Target="settings.xml" Type="http://schemas.openxmlformats.org/officeDocument/2006/relationships/settings"/>
<Relationship Id="rId5" Target="webSettings.xml" Type="http://schemas.openxmlformats.org/officeDocument/2006/relationships/webSettings"/>
<Relationship Id="rId6" Target="footnotes.xml" Type="http://schemas.openxmlformats.org/officeDocument/2006/relationships/footnotes"/>
<Relationship Id="rId7" Target="endnotes.xml" Type="http://schemas.openxmlformats.org/officeDocument/2006/relationships/endnotes"/>
<Relationship Id="rId8" Target="header1.xml" Type="http://schemas.openxmlformats.org/officeDocument/2006/relationships/header"/>
<Relationship Id="rId9" Target="header2.xml" Type="http://schemas.openxmlformats.org/officeDocument/2006/relationships/header"/>
</Relationships>

</file>

<file path=word/_rels/header1.xml.rels><?xml version="1.0" encoding="UTF-8" standalone="no"?>
<Relationships xmlns="http://schemas.openxmlformats.org/package/2006/relationships">
<Relationship Id="rId1" Target="media/image1.png" Type="http://schemas.openxmlformats.org/officeDocument/2006/relationships/image"/>
</Relationships>

</file>

<file path=word/_rels/header2.xml.rels><?xml version="1.0" encoding="UTF-8" standalone="no"?>
<Relationships xmlns="http://schemas.openxmlformats.org/package/2006/relationships">
<Relationship Id="rId1" Target="media/image1.png" Type="http://schemas.openxmlformats.org/officeDocument/2006/relationships/image"/>
<Relationship Id="rId2" Target="media/image2.png" Type="http://schemas.openxmlformats.org/officeDocument/2006/relationships/image"/>
</Relationships>

</file>

<file path=word/_rels/header3.xml.rels><?xml version="1.0" encoding="UTF-8" standalone="no"?>
<Relationships xmlns="http://schemas.openxmlformats.org/package/2006/relationships">
<Relationship Id="rId1" Target="media/image1.png" Type="http://schemas.openxmlformats.org/officeDocument/2006/relationships/imag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25757-275B-4276-B786-D53858FB8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2</Pages>
  <Words>516</Words>
  <Characters>2841</Characters>
  <Application/>
  <DocSecurity>0</DocSecurity>
  <Lines>23</Lines>
  <Paragraphs>6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3351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FREMAP (metadatos procesados automáticamente)</dc:creator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